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>安徽省无线电管理委员会办公室</w:t>
      </w:r>
      <w:r>
        <w:rPr>
          <w:rFonts w:hint="eastAsia" w:ascii="黑体" w:hAnsi="宋体" w:eastAsia="黑体" w:cs="宋体"/>
          <w:sz w:val="36"/>
          <w:szCs w:val="36"/>
          <w:lang w:eastAsia="zh-CN"/>
        </w:rPr>
        <w:t>黄山管理处升级无线电管制系统</w:t>
      </w: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>项目流标公告</w:t>
      </w:r>
    </w:p>
    <w:p>
      <w:pPr>
        <w:ind w:firstLine="560" w:firstLineChars="200"/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安徽省无线电管理委员会办公室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黄山</w:t>
      </w:r>
      <w:r>
        <w:rPr>
          <w:rFonts w:hint="eastAsia" w:ascii="仿宋" w:hAnsi="仿宋" w:eastAsia="仿宋"/>
          <w:color w:val="333333"/>
          <w:sz w:val="28"/>
          <w:szCs w:val="28"/>
        </w:rPr>
        <w:t>管理处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升级无线电管制系统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/>
          <w:color w:val="333333"/>
          <w:sz w:val="28"/>
          <w:szCs w:val="28"/>
        </w:rPr>
        <w:t>于2020年1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333333"/>
          <w:sz w:val="28"/>
          <w:szCs w:val="28"/>
        </w:rPr>
        <w:t>日发布招标公告， 2020年1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color w:val="333333"/>
          <w:sz w:val="28"/>
          <w:szCs w:val="28"/>
        </w:rPr>
        <w:t>日因故流标。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流标原因：有效投标人不足规定数量。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特此公告。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340" w:firstLineChars="155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安徽省无线电管理委员会办公室</w:t>
      </w:r>
    </w:p>
    <w:p>
      <w:pPr>
        <w:ind w:firstLine="5740" w:firstLineChars="205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黄山</w:t>
      </w:r>
      <w:r>
        <w:rPr>
          <w:rFonts w:hint="eastAsia" w:ascii="仿宋" w:hAnsi="仿宋" w:eastAsia="仿宋"/>
          <w:color w:val="333333"/>
          <w:sz w:val="28"/>
          <w:szCs w:val="28"/>
        </w:rPr>
        <w:t>管理处</w:t>
      </w:r>
    </w:p>
    <w:p>
      <w:pPr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2020年1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color w:val="333333"/>
          <w:sz w:val="28"/>
          <w:szCs w:val="28"/>
        </w:rPr>
        <w:t>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AC"/>
    <w:rsid w:val="0021324F"/>
    <w:rsid w:val="00365384"/>
    <w:rsid w:val="004968AC"/>
    <w:rsid w:val="00615A65"/>
    <w:rsid w:val="006664FF"/>
    <w:rsid w:val="00691C62"/>
    <w:rsid w:val="008D11F6"/>
    <w:rsid w:val="00B910E8"/>
    <w:rsid w:val="00C646A2"/>
    <w:rsid w:val="00E70721"/>
    <w:rsid w:val="136539F5"/>
    <w:rsid w:val="1D1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2020-10-23T12:08:00Z</dcterms:created>
  <dc:creator>jinjun</dc:creator>
  <cp:lastModifiedBy>Hustler</cp:lastModifiedBy>
  <dcterms:modified xsi:type="dcterms:W3CDTF">2020-11-17T08:41:41Z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